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24" w:rsidRPr="005D4024" w:rsidRDefault="005D4024" w:rsidP="005D4024">
      <w:pPr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b/>
          <w:lang w:val="hy-AM"/>
        </w:rPr>
        <w:t>Կայուն էներգետիկայի Ակադեմիա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b/>
          <w:lang w:val="hy-AM"/>
        </w:rPr>
        <w:t xml:space="preserve">Երևան, օգոստոս, </w:t>
      </w:r>
      <w:r>
        <w:rPr>
          <w:b/>
        </w:rPr>
        <w:t>2016</w:t>
      </w:r>
      <w:r>
        <w:rPr>
          <w:rFonts w:ascii="Times New Roman" w:hAnsi="Times New Roman" w:cs="Times New Roman"/>
          <w:b/>
          <w:lang w:val="hy-AM"/>
        </w:rPr>
        <w:t>թ.</w:t>
      </w:r>
    </w:p>
    <w:p w:rsidR="005D4024" w:rsidRDefault="005D4024">
      <w:pPr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b/>
          <w:lang w:val="hy-AM"/>
        </w:rPr>
        <w:t>Հակոբեան Բնապհպանական Կենտրոն</w:t>
      </w:r>
    </w:p>
    <w:p w:rsidR="005D4024" w:rsidRDefault="005D4024">
      <w:pPr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b/>
          <w:lang w:val="hy-AM"/>
        </w:rPr>
        <w:t>Հայաստանի Ամերկյան Համալսարան</w:t>
      </w:r>
    </w:p>
    <w:p w:rsidR="005D4024" w:rsidRDefault="005D4024">
      <w:pPr>
        <w:rPr>
          <w:b/>
        </w:rPr>
      </w:pPr>
    </w:p>
    <w:p w:rsidR="005D4024" w:rsidRPr="005D4024" w:rsidRDefault="005D4024">
      <w:pPr>
        <w:rPr>
          <w:rFonts w:ascii="Times New Roman" w:hAnsi="Times New Roman" w:cs="Times New Roman"/>
          <w:b/>
          <w:lang w:val="hy-AM"/>
        </w:rPr>
      </w:pPr>
      <w:r w:rsidRPr="005D4024">
        <w:rPr>
          <w:rFonts w:ascii="Times New Roman" w:hAnsi="Times New Roman" w:cs="Times New Roman"/>
          <w:b/>
          <w:lang w:val="hy-AM"/>
        </w:rPr>
        <w:t xml:space="preserve">Ազգային էներգետիկ վիճակագրության </w:t>
      </w:r>
      <w:r>
        <w:rPr>
          <w:rFonts w:ascii="Times New Roman" w:hAnsi="Times New Roman" w:cs="Times New Roman"/>
          <w:b/>
          <w:lang w:val="hy-AM"/>
        </w:rPr>
        <w:t>վերլուծու</w:t>
      </w:r>
      <w:r w:rsidRPr="005D4024">
        <w:rPr>
          <w:rFonts w:ascii="Times New Roman" w:hAnsi="Times New Roman" w:cs="Times New Roman"/>
          <w:b/>
          <w:lang w:val="hy-AM"/>
        </w:rPr>
        <w:t>թ</w:t>
      </w:r>
      <w:r>
        <w:rPr>
          <w:rFonts w:ascii="Times New Roman" w:hAnsi="Times New Roman" w:cs="Times New Roman"/>
          <w:b/>
          <w:lang w:val="hy-AM"/>
        </w:rPr>
        <w:t>յ</w:t>
      </w:r>
      <w:r w:rsidRPr="005D4024">
        <w:rPr>
          <w:rFonts w:ascii="Times New Roman" w:hAnsi="Times New Roman" w:cs="Times New Roman"/>
          <w:b/>
          <w:lang w:val="hy-AM"/>
        </w:rPr>
        <w:t>ուն</w:t>
      </w:r>
    </w:p>
    <w:p w:rsidR="005D4024" w:rsidRDefault="005D4024">
      <w:pPr>
        <w:rPr>
          <w:b/>
        </w:rPr>
      </w:pPr>
    </w:p>
    <w:p w:rsidR="00B775B2" w:rsidRDefault="005D4024">
      <w:p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Օգտվելով վիճակագրական բազաներից, </w:t>
      </w:r>
    </w:p>
    <w:p w:rsidR="005D4024" w:rsidRDefault="005D4024">
      <w:pPr>
        <w:rPr>
          <w:rFonts w:ascii="Times New Roman" w:hAnsi="Times New Roman" w:cs="Times New Roman"/>
          <w:lang w:val="hy-AM"/>
        </w:rPr>
      </w:pPr>
    </w:p>
    <w:p w:rsidR="005D4024" w:rsidRDefault="005D4024">
      <w:p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Անգլերեն՝ </w:t>
      </w:r>
      <w:hyperlink r:id="rId5" w:history="1">
        <w:r w:rsidRPr="00EC2102">
          <w:rPr>
            <w:rStyle w:val="Hyperlink"/>
            <w:rFonts w:ascii="Times New Roman" w:hAnsi="Times New Roman" w:cs="Times New Roman"/>
            <w:lang w:val="hy-AM"/>
          </w:rPr>
          <w:t>http://www.iea.org/countries/non-membercountries/armenia/</w:t>
        </w:r>
      </w:hyperlink>
    </w:p>
    <w:p w:rsidR="00551D81" w:rsidRDefault="00551D81">
      <w:pPr>
        <w:rPr>
          <w:rFonts w:ascii="Times New Roman" w:hAnsi="Times New Roman" w:cs="Times New Roman"/>
          <w:lang w:val="hy-AM"/>
        </w:rPr>
      </w:pPr>
    </w:p>
    <w:p w:rsidR="005D4024" w:rsidRDefault="005D4024">
      <w:p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Հայերեն՝ </w:t>
      </w: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  <w:lang w:val="hy-AM"/>
        </w:rPr>
        <w:t xml:space="preserve">թ: էներգետիկ հաշվեկշիռը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hy-AM"/>
        </w:rPr>
        <w:t>փորձնական</w:t>
      </w:r>
      <w:r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hy-AM"/>
        </w:rPr>
        <w:t xml:space="preserve"> </w:t>
      </w:r>
      <w:hyperlink r:id="rId6" w:history="1">
        <w:r w:rsidRPr="00EC2102">
          <w:rPr>
            <w:rStyle w:val="Hyperlink"/>
            <w:rFonts w:ascii="Times New Roman" w:hAnsi="Times New Roman" w:cs="Times New Roman"/>
            <w:lang w:val="hy-AM"/>
          </w:rPr>
          <w:t>http://armstat.am/file/doc/99498303.pdf</w:t>
        </w:r>
      </w:hyperlink>
    </w:p>
    <w:p w:rsidR="005D4024" w:rsidRDefault="005D4024">
      <w:p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և ԱՎԾ մնացած տվյալները՝ էներգետիկա ոլորտի համար </w:t>
      </w:r>
    </w:p>
    <w:p w:rsidR="005D4024" w:rsidRDefault="005D4024">
      <w:pPr>
        <w:rPr>
          <w:rFonts w:ascii="Times New Roman" w:hAnsi="Times New Roman" w:cs="Times New Roman"/>
          <w:lang w:val="hy-AM"/>
        </w:rPr>
      </w:pPr>
      <w:hyperlink r:id="rId7" w:history="1">
        <w:r w:rsidRPr="00EC2102">
          <w:rPr>
            <w:rStyle w:val="Hyperlink"/>
            <w:rFonts w:ascii="Times New Roman" w:hAnsi="Times New Roman" w:cs="Times New Roman"/>
            <w:lang w:val="hy-AM"/>
          </w:rPr>
          <w:t>http://armstatbank.am/Menu.aspx?rxid=002cc9e9-1bc8-4ae6-aaa3-40c0e377450a&amp;px_db=ArmStatbank&amp;px_type=PX&amp;px_language=hy</w:t>
        </w:r>
      </w:hyperlink>
      <w:r>
        <w:rPr>
          <w:rFonts w:ascii="Times New Roman" w:hAnsi="Times New Roman" w:cs="Times New Roman"/>
          <w:lang w:val="hy-AM"/>
        </w:rPr>
        <w:t xml:space="preserve"> հղման</w:t>
      </w:r>
    </w:p>
    <w:p w:rsidR="005D4024" w:rsidRDefault="005D4024">
      <w:p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«Բնապահպանություն և էներգետիկա բաժնից»</w:t>
      </w:r>
    </w:p>
    <w:p w:rsidR="005D4024" w:rsidRPr="005D4024" w:rsidRDefault="005D4024">
      <w:pPr>
        <w:rPr>
          <w:rFonts w:ascii="Times New Roman" w:hAnsi="Times New Roman" w:cs="Times New Roman"/>
          <w:lang w:val="hy-AM"/>
        </w:rPr>
      </w:pPr>
    </w:p>
    <w:p w:rsidR="005D4024" w:rsidRDefault="005D4024">
      <w:pPr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b/>
          <w:lang w:val="hy-AM"/>
        </w:rPr>
        <w:t>Առաջադրանք</w:t>
      </w:r>
    </w:p>
    <w:p w:rsidR="00551D81" w:rsidRDefault="00551D81">
      <w:pPr>
        <w:rPr>
          <w:b/>
        </w:rPr>
      </w:pPr>
    </w:p>
    <w:p w:rsidR="00B775B2" w:rsidRDefault="00551D81">
      <w:pPr>
        <w:rPr>
          <w:rFonts w:ascii="Sylfaen" w:hAnsi="Sylfaen"/>
          <w:b/>
          <w:lang w:val="hy-AM"/>
        </w:rPr>
      </w:pPr>
      <w:r>
        <w:rPr>
          <w:b/>
        </w:rPr>
        <w:t>2014</w:t>
      </w:r>
      <w:r>
        <w:rPr>
          <w:rFonts w:ascii="Sylfaen" w:hAnsi="Sylfaen"/>
          <w:b/>
          <w:lang w:val="hy-AM"/>
        </w:rPr>
        <w:t>թ:-ի համար հաշվարկել.</w:t>
      </w:r>
    </w:p>
    <w:p w:rsidR="00551D81" w:rsidRPr="00551D81" w:rsidRDefault="00551D81">
      <w:pPr>
        <w:rPr>
          <w:rFonts w:ascii="Sylfaen" w:hAnsi="Sylfaen"/>
          <w:b/>
          <w:lang w:val="hy-AM"/>
        </w:rPr>
      </w:pPr>
    </w:p>
    <w:p w:rsidR="005D4024" w:rsidRDefault="005D40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hy-AM"/>
        </w:rPr>
        <w:t xml:space="preserve">Առաջնային էներգիայի օգտագործումը՝ ըստ վառելիքի տեսակների համամասնության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</w:rPr>
        <w:t>%-</w:t>
      </w:r>
      <w:r>
        <w:rPr>
          <w:rFonts w:ascii="Times New Roman" w:hAnsi="Times New Roman" w:cs="Times New Roman"/>
          <w:lang w:val="hy-AM"/>
        </w:rPr>
        <w:t xml:space="preserve">ով, օրինակ՝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hy-AM"/>
        </w:rPr>
        <w:t>վառելափայտ</w:t>
      </w:r>
      <w:r>
        <w:rPr>
          <w:rFonts w:ascii="Times New Roman" w:hAnsi="Times New Roman" w:cs="Times New Roman"/>
        </w:rPr>
        <w:t xml:space="preserve"> – 3%”</w:t>
      </w:r>
      <w:r>
        <w:rPr>
          <w:rFonts w:ascii="Times New Roman" w:hAnsi="Times New Roman" w:cs="Times New Roman"/>
          <w:lang w:val="ru-RU"/>
        </w:rPr>
        <w:t>)</w:t>
      </w:r>
    </w:p>
    <w:p w:rsidR="005D4024" w:rsidRDefault="005D4024">
      <w:pPr>
        <w:rPr>
          <w:rFonts w:ascii="Times New Roman" w:hAnsi="Times New Roman" w:cs="Times New Roman"/>
        </w:rPr>
      </w:pPr>
    </w:p>
    <w:p w:rsidR="00551D81" w:rsidRDefault="005D4024" w:rsidP="00551D8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hy-AM"/>
        </w:rPr>
        <w:t>Էներգիայի վերջնասպառում</w:t>
      </w:r>
      <w:r w:rsidR="00551D81">
        <w:rPr>
          <w:rFonts w:ascii="Times New Roman" w:hAnsi="Times New Roman" w:cs="Times New Roman"/>
          <w:lang w:val="hy-AM"/>
        </w:rPr>
        <w:t xml:space="preserve">՝ ըստ հիմնական ոլորտների. Արդյունաբերություն, տրանսպորտ, այլ </w:t>
      </w:r>
      <w:r w:rsidR="00551D81">
        <w:rPr>
          <w:rFonts w:ascii="Times New Roman" w:hAnsi="Times New Roman" w:cs="Times New Roman"/>
          <w:lang w:val="ru-RU"/>
        </w:rPr>
        <w:t>(</w:t>
      </w:r>
      <w:r w:rsidR="00551D81">
        <w:rPr>
          <w:rFonts w:ascii="Times New Roman" w:hAnsi="Times New Roman" w:cs="Times New Roman"/>
        </w:rPr>
        <w:t>%-</w:t>
      </w:r>
      <w:r w:rsidR="00551D81">
        <w:rPr>
          <w:rFonts w:ascii="Times New Roman" w:hAnsi="Times New Roman" w:cs="Times New Roman"/>
          <w:lang w:val="hy-AM"/>
        </w:rPr>
        <w:t xml:space="preserve">ով, օրինակ՝ </w:t>
      </w:r>
      <w:r w:rsidR="00551D81">
        <w:rPr>
          <w:rFonts w:ascii="Times New Roman" w:hAnsi="Times New Roman" w:cs="Times New Roman"/>
        </w:rPr>
        <w:t>“</w:t>
      </w:r>
      <w:r w:rsidR="00551D81">
        <w:rPr>
          <w:rFonts w:ascii="Times New Roman" w:hAnsi="Times New Roman" w:cs="Times New Roman"/>
          <w:lang w:val="hy-AM"/>
        </w:rPr>
        <w:t>տրանսպորտ</w:t>
      </w:r>
      <w:r w:rsidR="00551D81">
        <w:rPr>
          <w:rFonts w:ascii="Times New Roman" w:hAnsi="Times New Roman" w:cs="Times New Roman"/>
        </w:rPr>
        <w:t xml:space="preserve"> – </w:t>
      </w:r>
      <w:r w:rsidR="00551D81">
        <w:rPr>
          <w:rFonts w:ascii="Times New Roman" w:hAnsi="Times New Roman" w:cs="Times New Roman"/>
          <w:lang w:val="ru-RU"/>
        </w:rPr>
        <w:t>1</w:t>
      </w:r>
      <w:r w:rsidR="00551D81">
        <w:rPr>
          <w:rFonts w:ascii="Times New Roman" w:hAnsi="Times New Roman" w:cs="Times New Roman"/>
        </w:rPr>
        <w:t>3%”</w:t>
      </w:r>
      <w:r w:rsidR="00551D81">
        <w:rPr>
          <w:rFonts w:ascii="Times New Roman" w:hAnsi="Times New Roman" w:cs="Times New Roman"/>
          <w:lang w:val="ru-RU"/>
        </w:rPr>
        <w:t>)</w:t>
      </w:r>
    </w:p>
    <w:p w:rsidR="00551D81" w:rsidRDefault="00551D81">
      <w:pPr>
        <w:rPr>
          <w:rFonts w:ascii="Times New Roman" w:hAnsi="Times New Roman" w:cs="Times New Roman"/>
          <w:lang w:val="hy-AM"/>
        </w:rPr>
      </w:pPr>
    </w:p>
    <w:p w:rsidR="00551D81" w:rsidRDefault="00551D81" w:rsidP="00551D81">
      <w:pPr>
        <w:rPr>
          <w:rFonts w:ascii="Times New Roman" w:hAnsi="Times New Roman" w:cs="Times New Roman"/>
          <w:lang w:val="ru-RU"/>
        </w:rPr>
      </w:pPr>
      <w:r w:rsidRPr="00551D81">
        <w:rPr>
          <w:rFonts w:ascii="Times New Roman" w:hAnsi="Times New Roman" w:cs="Times New Roman"/>
          <w:u w:val="single"/>
          <w:lang w:val="hy-AM"/>
        </w:rPr>
        <w:t>ԷԼԵԿՏՐԱ</w:t>
      </w:r>
      <w:r>
        <w:rPr>
          <w:rFonts w:ascii="Times New Roman" w:hAnsi="Times New Roman" w:cs="Times New Roman"/>
          <w:lang w:val="hy-AM"/>
        </w:rPr>
        <w:t xml:space="preserve">Էներգիայի վերջնասպառում՝ ըստ հիմնական ոլորտների. Արդյունաբերություն, տրանսպորտ, այլ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</w:rPr>
        <w:t>%-</w:t>
      </w:r>
      <w:r>
        <w:rPr>
          <w:rFonts w:ascii="Times New Roman" w:hAnsi="Times New Roman" w:cs="Times New Roman"/>
          <w:lang w:val="hy-AM"/>
        </w:rPr>
        <w:t xml:space="preserve">ով, օրինակ՝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hy-AM"/>
        </w:rPr>
        <w:t>տրանսպորտ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>3%”</w:t>
      </w:r>
      <w:r>
        <w:rPr>
          <w:rFonts w:ascii="Times New Roman" w:hAnsi="Times New Roman" w:cs="Times New Roman"/>
          <w:lang w:val="ru-RU"/>
        </w:rPr>
        <w:t>)</w:t>
      </w:r>
    </w:p>
    <w:p w:rsidR="00551D81" w:rsidRDefault="00551D81">
      <w:pPr>
        <w:rPr>
          <w:rFonts w:ascii="Times New Roman" w:hAnsi="Times New Roman" w:cs="Times New Roman"/>
          <w:lang w:val="hy-AM"/>
        </w:rPr>
      </w:pPr>
    </w:p>
    <w:p w:rsidR="00551D81" w:rsidRDefault="00551D81">
      <w:p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Որքան է  արտադրվել էլեկտրաէներգիա </w:t>
      </w:r>
      <w:r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  <w:lang w:val="hy-AM"/>
        </w:rPr>
        <w:t xml:space="preserve">թ.-ին և </w:t>
      </w: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  <w:lang w:val="hy-AM"/>
        </w:rPr>
        <w:t>թ</w:t>
      </w:r>
      <w:r>
        <w:rPr>
          <w:rFonts w:ascii="Times New Roman" w:hAnsi="Times New Roman" w:cs="Times New Roman"/>
          <w:lang w:val="hy-AM"/>
        </w:rPr>
        <w:t>-ին</w:t>
      </w:r>
      <w:r>
        <w:rPr>
          <w:rFonts w:ascii="Times New Roman" w:hAnsi="Times New Roman" w:cs="Times New Roman"/>
          <w:lang w:val="hy-AM"/>
        </w:rPr>
        <w:t>:</w:t>
      </w:r>
    </w:p>
    <w:p w:rsidR="00551D81" w:rsidRDefault="00551D81">
      <w:pPr>
        <w:rPr>
          <w:rFonts w:ascii="Times New Roman" w:hAnsi="Times New Roman" w:cs="Times New Roman"/>
          <w:lang w:val="ru-RU"/>
        </w:rPr>
      </w:pPr>
    </w:p>
    <w:p w:rsidR="00551D81" w:rsidRDefault="00551D81">
      <w:p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ru-RU"/>
        </w:rPr>
        <w:t>2014</w:t>
      </w:r>
      <w:r>
        <w:rPr>
          <w:rFonts w:ascii="Times New Roman" w:hAnsi="Times New Roman" w:cs="Times New Roman"/>
          <w:lang w:val="hy-AM"/>
        </w:rPr>
        <w:t>թ.-ին.</w:t>
      </w:r>
    </w:p>
    <w:p w:rsidR="00551D81" w:rsidRDefault="00551D81">
      <w:pPr>
        <w:rPr>
          <w:rFonts w:ascii="Times New Roman" w:hAnsi="Times New Roman" w:cs="Times New Roman"/>
          <w:lang w:val="hy-AM"/>
        </w:rPr>
      </w:pPr>
    </w:p>
    <w:p w:rsidR="00551D81" w:rsidRPr="00551D81" w:rsidRDefault="00551D81" w:rsidP="00551D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551D81">
        <w:rPr>
          <w:rFonts w:ascii="Times New Roman" w:hAnsi="Times New Roman" w:cs="Times New Roman"/>
          <w:lang w:val="hy-AM"/>
        </w:rPr>
        <w:t>Արտադրված էլեկտրաէներգիայի ո</w:t>
      </w:r>
      <w:r>
        <w:rPr>
          <w:rFonts w:ascii="Times New Roman" w:hAnsi="Times New Roman" w:cs="Times New Roman"/>
          <w:lang w:val="hy-AM"/>
        </w:rPr>
        <w:t>՞</w:t>
      </w:r>
      <w:r w:rsidRPr="00551D81">
        <w:rPr>
          <w:rFonts w:ascii="Times New Roman" w:hAnsi="Times New Roman" w:cs="Times New Roman"/>
          <w:lang w:val="hy-AM"/>
        </w:rPr>
        <w:t xml:space="preserve">ր մասնաբաժինն է եղել վերականգնվող </w:t>
      </w:r>
      <w:r w:rsidRPr="00551D81">
        <w:rPr>
          <w:rFonts w:ascii="Times New Roman" w:hAnsi="Times New Roman" w:cs="Times New Roman"/>
          <w:lang w:val="ru-RU"/>
        </w:rPr>
        <w:t>(</w:t>
      </w:r>
      <w:r w:rsidRPr="00551D81">
        <w:rPr>
          <w:rFonts w:ascii="Times New Roman" w:hAnsi="Times New Roman" w:cs="Times New Roman"/>
        </w:rPr>
        <w:t>%-</w:t>
      </w:r>
      <w:r w:rsidRPr="00551D81">
        <w:rPr>
          <w:rFonts w:ascii="Times New Roman" w:hAnsi="Times New Roman" w:cs="Times New Roman"/>
          <w:lang w:val="hy-AM"/>
        </w:rPr>
        <w:t>ով</w:t>
      </w:r>
      <w:r w:rsidRPr="00551D81">
        <w:rPr>
          <w:rFonts w:ascii="Times New Roman" w:hAnsi="Times New Roman" w:cs="Times New Roman"/>
          <w:lang w:val="ru-RU"/>
        </w:rPr>
        <w:t>)</w:t>
      </w:r>
    </w:p>
    <w:p w:rsidR="00551D81" w:rsidRPr="00551D81" w:rsidRDefault="00551D81" w:rsidP="00551D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Ընդամենը ո</w:t>
      </w:r>
      <w:r w:rsidRPr="00551D81">
        <w:rPr>
          <w:rFonts w:ascii="Times New Roman" w:hAnsi="Times New Roman" w:cs="Times New Roman"/>
          <w:lang w:val="hy-AM"/>
        </w:rPr>
        <w:t>րքա</w:t>
      </w:r>
      <w:r>
        <w:rPr>
          <w:rFonts w:ascii="Times New Roman" w:hAnsi="Times New Roman" w:cs="Times New Roman"/>
          <w:lang w:val="hy-AM"/>
        </w:rPr>
        <w:t>՞</w:t>
      </w:r>
      <w:r w:rsidRPr="00551D81">
        <w:rPr>
          <w:rFonts w:ascii="Times New Roman" w:hAnsi="Times New Roman" w:cs="Times New Roman"/>
          <w:lang w:val="hy-AM"/>
        </w:rPr>
        <w:t xml:space="preserve">ն </w:t>
      </w:r>
      <w:r>
        <w:rPr>
          <w:rFonts w:ascii="Times New Roman" w:hAnsi="Times New Roman" w:cs="Times New Roman"/>
          <w:lang w:val="hy-AM"/>
        </w:rPr>
        <w:t xml:space="preserve">էլեկտրաէներգիա </w:t>
      </w:r>
      <w:r w:rsidRPr="00551D81">
        <w:rPr>
          <w:rFonts w:ascii="Times New Roman" w:hAnsi="Times New Roman" w:cs="Times New Roman"/>
          <w:lang w:val="hy-AM"/>
        </w:rPr>
        <w:t>է սպառվել</w:t>
      </w:r>
    </w:p>
    <w:p w:rsidR="00551D81" w:rsidRPr="00551D81" w:rsidRDefault="00551D81" w:rsidP="00551D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551D81">
        <w:rPr>
          <w:rFonts w:ascii="Times New Roman" w:hAnsi="Times New Roman" w:cs="Times New Roman"/>
          <w:lang w:val="hy-AM"/>
        </w:rPr>
        <w:t>ԷԼԵԿՏՐԱ</w:t>
      </w:r>
      <w:r w:rsidRPr="00551D81">
        <w:rPr>
          <w:rFonts w:ascii="Times New Roman" w:hAnsi="Times New Roman" w:cs="Times New Roman"/>
          <w:lang w:val="hy-AM"/>
        </w:rPr>
        <w:t xml:space="preserve">Էներգիայի վերջնասպառում՝ ըստ հիմնական ոլորտների. Արդյունաբերություն, տրանսպորտ, այլ </w:t>
      </w:r>
      <w:r w:rsidRPr="00551D81">
        <w:rPr>
          <w:rFonts w:ascii="Times New Roman" w:hAnsi="Times New Roman" w:cs="Times New Roman"/>
          <w:lang w:val="ru-RU"/>
        </w:rPr>
        <w:t>(</w:t>
      </w:r>
      <w:r w:rsidRPr="00551D81">
        <w:rPr>
          <w:rFonts w:ascii="Times New Roman" w:hAnsi="Times New Roman" w:cs="Times New Roman"/>
        </w:rPr>
        <w:t>%-</w:t>
      </w:r>
      <w:r w:rsidRPr="00551D81">
        <w:rPr>
          <w:rFonts w:ascii="Times New Roman" w:hAnsi="Times New Roman" w:cs="Times New Roman"/>
          <w:lang w:val="hy-AM"/>
        </w:rPr>
        <w:t xml:space="preserve">ով, օրինակ՝ </w:t>
      </w:r>
      <w:r w:rsidRPr="00551D81">
        <w:rPr>
          <w:rFonts w:ascii="Times New Roman" w:hAnsi="Times New Roman" w:cs="Times New Roman"/>
        </w:rPr>
        <w:t>“</w:t>
      </w:r>
      <w:r w:rsidRPr="00551D81">
        <w:rPr>
          <w:rFonts w:ascii="Times New Roman" w:hAnsi="Times New Roman" w:cs="Times New Roman"/>
          <w:lang w:val="hy-AM"/>
        </w:rPr>
        <w:t>տրանսպորտ</w:t>
      </w:r>
      <w:r w:rsidRPr="00551D81">
        <w:rPr>
          <w:rFonts w:ascii="Times New Roman" w:hAnsi="Times New Roman" w:cs="Times New Roman"/>
        </w:rPr>
        <w:t xml:space="preserve"> – </w:t>
      </w:r>
      <w:r w:rsidRPr="00551D81">
        <w:rPr>
          <w:rFonts w:ascii="Times New Roman" w:hAnsi="Times New Roman" w:cs="Times New Roman"/>
          <w:lang w:val="ru-RU"/>
        </w:rPr>
        <w:t>1</w:t>
      </w:r>
      <w:r w:rsidRPr="00551D81">
        <w:rPr>
          <w:rFonts w:ascii="Times New Roman" w:hAnsi="Times New Roman" w:cs="Times New Roman"/>
        </w:rPr>
        <w:t>3%”</w:t>
      </w:r>
      <w:r w:rsidRPr="00551D81">
        <w:rPr>
          <w:rFonts w:ascii="Times New Roman" w:hAnsi="Times New Roman" w:cs="Times New Roman"/>
          <w:lang w:val="ru-RU"/>
        </w:rPr>
        <w:t>)</w:t>
      </w:r>
    </w:p>
    <w:p w:rsidR="00B775B2" w:rsidRDefault="00B775B2" w:rsidP="00551D81">
      <w:pPr>
        <w:rPr>
          <w:rFonts w:ascii="Times New Roman" w:hAnsi="Times New Roman" w:cs="Times New Roman"/>
          <w:lang w:val="hy-AM"/>
        </w:rPr>
      </w:pPr>
    </w:p>
    <w:p w:rsidR="00551D81" w:rsidRDefault="00551D81" w:rsidP="00551D81">
      <w:pPr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Որքա</w:t>
      </w:r>
      <w:r>
        <w:rPr>
          <w:rFonts w:ascii="Times New Roman" w:hAnsi="Times New Roman" w:cs="Times New Roman"/>
          <w:lang w:val="hy-AM"/>
        </w:rPr>
        <w:t>՞</w:t>
      </w:r>
      <w:r>
        <w:rPr>
          <w:rFonts w:ascii="Times New Roman" w:hAnsi="Times New Roman" w:cs="Times New Roman"/>
          <w:lang w:val="hy-AM"/>
        </w:rPr>
        <w:t>ն է  արտ</w:t>
      </w:r>
      <w:r>
        <w:rPr>
          <w:rFonts w:ascii="Times New Roman" w:hAnsi="Times New Roman" w:cs="Times New Roman"/>
          <w:lang w:val="hy-AM"/>
        </w:rPr>
        <w:t xml:space="preserve">ահանվել </w:t>
      </w:r>
      <w:r>
        <w:rPr>
          <w:rFonts w:ascii="Times New Roman" w:hAnsi="Times New Roman" w:cs="Times New Roman"/>
          <w:lang w:val="hy-AM"/>
        </w:rPr>
        <w:t xml:space="preserve">էլեկտրաէներգիա </w:t>
      </w:r>
      <w:r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  <w:lang w:val="hy-AM"/>
        </w:rPr>
        <w:t xml:space="preserve">թ.-ին և </w:t>
      </w: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  <w:lang w:val="hy-AM"/>
        </w:rPr>
        <w:t>թ-ին:</w:t>
      </w:r>
    </w:p>
    <w:p w:rsidR="00551D81" w:rsidRDefault="00551D81" w:rsidP="00551D81"/>
    <w:p w:rsidR="00B775B2" w:rsidRDefault="00B775B2"/>
    <w:sectPr w:rsidR="00B775B2" w:rsidSect="00E42B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7307"/>
    <w:multiLevelType w:val="hybridMultilevel"/>
    <w:tmpl w:val="6758F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976D2"/>
    <w:multiLevelType w:val="hybridMultilevel"/>
    <w:tmpl w:val="316C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B7B56"/>
    <w:multiLevelType w:val="hybridMultilevel"/>
    <w:tmpl w:val="D1ECD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D11E04"/>
    <w:multiLevelType w:val="hybridMultilevel"/>
    <w:tmpl w:val="6D7A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B2"/>
    <w:rsid w:val="00551D81"/>
    <w:rsid w:val="005D4024"/>
    <w:rsid w:val="009A6398"/>
    <w:rsid w:val="00B55D97"/>
    <w:rsid w:val="00B775B2"/>
    <w:rsid w:val="00CC1CD6"/>
    <w:rsid w:val="00E42B3E"/>
    <w:rsid w:val="00E74530"/>
    <w:rsid w:val="00F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F54C2"/>
  <w14:defaultImageDpi w14:val="300"/>
  <w15:docId w15:val="{596529E6-CEEA-4B2C-B59D-0610C67B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statbank.am/Menu.aspx?rxid=002cc9e9-1bc8-4ae6-aaa3-40c0e377450a&amp;px_db=ArmStatbank&amp;px_type=PX&amp;px_language=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stat.am/file/doc/99498303.pdf" TargetMode="External"/><Relationship Id="rId5" Type="http://schemas.openxmlformats.org/officeDocument/2006/relationships/hyperlink" Target="http://www.iea.org/countries/non-membercountries/armen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Astghine Pasoyan</cp:lastModifiedBy>
  <cp:revision>2</cp:revision>
  <dcterms:created xsi:type="dcterms:W3CDTF">2016-08-09T10:18:00Z</dcterms:created>
  <dcterms:modified xsi:type="dcterms:W3CDTF">2016-08-09T10:18:00Z</dcterms:modified>
</cp:coreProperties>
</file>